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95D" w:rsidRPr="00182469" w:rsidRDefault="009451A0" w:rsidP="000E795D">
      <w:pPr>
        <w:spacing w:after="0" w:line="360" w:lineRule="auto"/>
        <w:ind w:right="5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SARCINA M4.1</w:t>
      </w:r>
    </w:p>
    <w:p w:rsidR="00E36EC8" w:rsidRPr="00182469" w:rsidRDefault="00E36EC8" w:rsidP="000E795D">
      <w:pPr>
        <w:spacing w:after="0" w:line="360" w:lineRule="auto"/>
        <w:ind w:right="5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2469">
        <w:rPr>
          <w:rFonts w:ascii="Times New Roman" w:eastAsia="Times New Roman" w:hAnsi="Times New Roman" w:cs="Times New Roman"/>
          <w:b/>
          <w:sz w:val="24"/>
          <w:szCs w:val="24"/>
        </w:rPr>
        <w:t>Nume și prenume:</w:t>
      </w:r>
      <w:r w:rsidR="00070007">
        <w:rPr>
          <w:rFonts w:ascii="Times New Roman" w:eastAsia="Times New Roman" w:hAnsi="Times New Roman" w:cs="Times New Roman"/>
          <w:b/>
          <w:sz w:val="24"/>
          <w:szCs w:val="24"/>
        </w:rPr>
        <w:t>Szoke Ibolya</w:t>
      </w:r>
    </w:p>
    <w:p w:rsidR="00182469" w:rsidRDefault="00E36EC8" w:rsidP="00182469">
      <w:pPr>
        <w:spacing w:after="0" w:line="360" w:lineRule="auto"/>
        <w:ind w:right="5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2469">
        <w:rPr>
          <w:rFonts w:ascii="Times New Roman" w:eastAsia="Times New Roman" w:hAnsi="Times New Roman" w:cs="Times New Roman"/>
          <w:b/>
          <w:sz w:val="24"/>
          <w:szCs w:val="24"/>
        </w:rPr>
        <w:t>Seria și Grupa:</w:t>
      </w:r>
      <w:r w:rsidR="00070007">
        <w:rPr>
          <w:rFonts w:ascii="Times New Roman" w:eastAsia="Times New Roman" w:hAnsi="Times New Roman" w:cs="Times New Roman"/>
          <w:b/>
          <w:sz w:val="24"/>
          <w:szCs w:val="24"/>
        </w:rPr>
        <w:t>III,20</w:t>
      </w:r>
    </w:p>
    <w:p w:rsidR="00070007" w:rsidRPr="00070007" w:rsidRDefault="00070007" w:rsidP="00182469">
      <w:pPr>
        <w:spacing w:after="0" w:line="360" w:lineRule="auto"/>
        <w:ind w:right="5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RED pentru sarcina M2</w:t>
      </w:r>
    </w:p>
    <w:p w:rsidR="00182469" w:rsidRPr="00182469" w:rsidRDefault="00182469" w:rsidP="00182469">
      <w:pPr>
        <w:spacing w:after="0" w:line="36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82469">
        <w:rPr>
          <w:rFonts w:ascii="Times New Roman" w:eastAsia="Times New Roman" w:hAnsi="Times New Roman" w:cs="Times New Roman"/>
          <w:bCs/>
          <w:sz w:val="24"/>
          <w:szCs w:val="24"/>
        </w:rPr>
        <w:t></w:t>
      </w:r>
      <w:r w:rsidRPr="00182469">
        <w:rPr>
          <w:rFonts w:ascii="Times New Roman" w:eastAsia="Times New Roman" w:hAnsi="Times New Roman" w:cs="Times New Roman"/>
          <w:bCs/>
          <w:sz w:val="24"/>
          <w:szCs w:val="24"/>
        </w:rPr>
        <w:tab/>
        <w:t>Informații de bază</w:t>
      </w:r>
      <w:r w:rsidR="00070007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182469" w:rsidRPr="00182469" w:rsidRDefault="00182469" w:rsidP="00182469">
      <w:pPr>
        <w:spacing w:after="0" w:line="36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3872">
        <w:rPr>
          <w:rFonts w:ascii="Times New Roman" w:eastAsia="Times New Roman" w:hAnsi="Times New Roman" w:cs="Times New Roman"/>
          <w:b/>
          <w:bCs/>
          <w:sz w:val="24"/>
          <w:szCs w:val="24"/>
        </w:rPr>
        <w:t>Clasa</w:t>
      </w:r>
      <w:r w:rsidRPr="00182469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070007">
        <w:rPr>
          <w:rFonts w:ascii="Times New Roman" w:eastAsia="Times New Roman" w:hAnsi="Times New Roman" w:cs="Times New Roman"/>
          <w:bCs/>
          <w:sz w:val="24"/>
          <w:szCs w:val="24"/>
        </w:rPr>
        <w:t>a II-a</w:t>
      </w:r>
    </w:p>
    <w:p w:rsidR="00182469" w:rsidRPr="00893872" w:rsidRDefault="00182469" w:rsidP="00182469">
      <w:pPr>
        <w:spacing w:after="0" w:line="360" w:lineRule="auto"/>
        <w:ind w:right="5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3872">
        <w:rPr>
          <w:rFonts w:ascii="Times New Roman" w:eastAsia="Times New Roman" w:hAnsi="Times New Roman" w:cs="Times New Roman"/>
          <w:b/>
          <w:bCs/>
          <w:sz w:val="24"/>
          <w:szCs w:val="24"/>
        </w:rPr>
        <w:t>Disciplina:</w:t>
      </w:r>
      <w:r w:rsidR="00070007" w:rsidRPr="00893872">
        <w:rPr>
          <w:rFonts w:ascii="Times New Roman" w:eastAsia="Times New Roman" w:hAnsi="Times New Roman" w:cs="Times New Roman"/>
          <w:b/>
          <w:bCs/>
          <w:sz w:val="24"/>
          <w:szCs w:val="24"/>
        </w:rPr>
        <w:t>CLR</w:t>
      </w:r>
    </w:p>
    <w:p w:rsidR="00182469" w:rsidRPr="00182469" w:rsidRDefault="00182469" w:rsidP="00182469">
      <w:pPr>
        <w:spacing w:after="0" w:line="36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3872">
        <w:rPr>
          <w:rFonts w:ascii="Times New Roman" w:eastAsia="Times New Roman" w:hAnsi="Times New Roman" w:cs="Times New Roman"/>
          <w:b/>
          <w:bCs/>
          <w:sz w:val="24"/>
          <w:szCs w:val="24"/>
        </w:rPr>
        <w:t>Tema </w:t>
      </w:r>
      <w:r w:rsidRPr="00182469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070007">
        <w:rPr>
          <w:rFonts w:ascii="Times New Roman" w:eastAsia="Times New Roman" w:hAnsi="Times New Roman" w:cs="Times New Roman"/>
          <w:bCs/>
          <w:sz w:val="24"/>
          <w:szCs w:val="24"/>
        </w:rPr>
        <w:t>Dialogul</w:t>
      </w:r>
    </w:p>
    <w:p w:rsidR="00182469" w:rsidRDefault="00070007" w:rsidP="00182469">
      <w:pPr>
        <w:spacing w:after="0" w:line="36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Această r</w:t>
      </w:r>
      <w:r w:rsidR="00893872">
        <w:rPr>
          <w:rFonts w:ascii="Times New Roman" w:eastAsia="Times New Roman" w:hAnsi="Times New Roman" w:cs="Times New Roman"/>
          <w:bCs/>
          <w:sz w:val="24"/>
          <w:szCs w:val="24"/>
        </w:rPr>
        <w:t>esursă creata stimuleaz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ă atenţia, motivaţia şi gândirea creativă a eleviilor.</w:t>
      </w:r>
    </w:p>
    <w:p w:rsidR="00070007" w:rsidRPr="00070007" w:rsidRDefault="00070007" w:rsidP="00182469">
      <w:pPr>
        <w:spacing w:after="0" w:line="36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893872">
        <w:rPr>
          <w:rFonts w:ascii="Times New Roman" w:eastAsia="Times New Roman" w:hAnsi="Times New Roman" w:cs="Times New Roman"/>
          <w:b/>
          <w:bCs/>
          <w:sz w:val="24"/>
          <w:szCs w:val="24"/>
        </w:rPr>
        <w:t>Competenţa vizată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 1.5</w:t>
      </w:r>
    </w:p>
    <w:p w:rsidR="00182469" w:rsidRPr="00893872" w:rsidRDefault="00182469" w:rsidP="00182469">
      <w:pPr>
        <w:spacing w:after="0" w:line="360" w:lineRule="auto"/>
        <w:ind w:right="5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3872">
        <w:rPr>
          <w:rFonts w:ascii="Times New Roman" w:eastAsia="Times New Roman" w:hAnsi="Times New Roman" w:cs="Times New Roman"/>
          <w:b/>
          <w:bCs/>
          <w:sz w:val="24"/>
          <w:szCs w:val="24"/>
        </w:rPr>
        <w:t>Resursa Red utilizată (denumire):</w:t>
      </w:r>
      <w:r w:rsidR="000E6395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="00070007" w:rsidRPr="00893872">
        <w:rPr>
          <w:rFonts w:ascii="Times New Roman" w:eastAsia="Times New Roman" w:hAnsi="Times New Roman" w:cs="Times New Roman"/>
          <w:b/>
          <w:bCs/>
          <w:sz w:val="24"/>
          <w:szCs w:val="24"/>
        </w:rPr>
        <w:t>hestionar</w:t>
      </w:r>
    </w:p>
    <w:p w:rsidR="00E36EC8" w:rsidRDefault="00182469" w:rsidP="00182469">
      <w:pPr>
        <w:spacing w:after="0" w:line="36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82469">
        <w:rPr>
          <w:rFonts w:ascii="Times New Roman" w:eastAsia="Times New Roman" w:hAnsi="Times New Roman" w:cs="Times New Roman"/>
          <w:bCs/>
          <w:sz w:val="24"/>
          <w:szCs w:val="24"/>
        </w:rPr>
        <w:t></w:t>
      </w:r>
      <w:r w:rsidRPr="00182469">
        <w:rPr>
          <w:rFonts w:ascii="Times New Roman" w:eastAsia="Times New Roman" w:hAnsi="Times New Roman" w:cs="Times New Roman"/>
          <w:bCs/>
          <w:sz w:val="24"/>
          <w:szCs w:val="24"/>
        </w:rPr>
        <w:tab/>
        <w:t>Integrarea resursei Red în activitatea de învățare (</w:t>
      </w:r>
      <w:r w:rsidR="003F653B">
        <w:rPr>
          <w:rFonts w:ascii="Times New Roman" w:eastAsia="Times New Roman" w:hAnsi="Times New Roman" w:cs="Times New Roman"/>
          <w:bCs/>
          <w:sz w:val="24"/>
          <w:szCs w:val="24"/>
        </w:rPr>
        <w:t xml:space="preserve"> descrieți succint </w:t>
      </w:r>
      <w:r w:rsidRPr="00182469">
        <w:rPr>
          <w:rFonts w:ascii="Times New Roman" w:eastAsia="Times New Roman" w:hAnsi="Times New Roman" w:cs="Times New Roman"/>
          <w:bCs/>
          <w:sz w:val="24"/>
          <w:szCs w:val="24"/>
        </w:rPr>
        <w:t>cum este utilizată resursa aleasă);</w:t>
      </w:r>
    </w:p>
    <w:p w:rsidR="00070007" w:rsidRDefault="00070007" w:rsidP="00182469">
      <w:pPr>
        <w:spacing w:after="0" w:line="360" w:lineRule="auto"/>
        <w:ind w:right="57"/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Chestionarul a fost realizat în Google Forms şi conţine 5 întrebări. Acest chestionar se foloseşte la sfârşitul orei</w:t>
      </w:r>
      <w:r w:rsidR="00893872">
        <w:rPr>
          <w:rFonts w:ascii="Times New Roman" w:eastAsia="Times New Roman" w:hAnsi="Times New Roman" w:cs="Times New Roman"/>
          <w:bCs/>
          <w:sz w:val="24"/>
          <w:szCs w:val="24"/>
        </w:rPr>
        <w:t>,la fixarea şi consolidarea cunoştinţelor.</w:t>
      </w:r>
      <w:r w:rsidR="009451A0">
        <w:rPr>
          <w:rFonts w:ascii="Times New Roman" w:eastAsia="Times New Roman" w:hAnsi="Times New Roman" w:cs="Times New Roman"/>
          <w:bCs/>
          <w:sz w:val="24"/>
          <w:szCs w:val="24"/>
        </w:rPr>
        <w:t xml:space="preserve"> Chestionarul se poate accesa </w:t>
      </w:r>
      <w:hyperlink r:id="rId8" w:history="1">
        <w:r w:rsidR="009451A0" w:rsidRPr="009451A0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aici.</w:t>
        </w:r>
      </w:hyperlink>
    </w:p>
    <w:p w:rsidR="000E6395" w:rsidRDefault="000E6395" w:rsidP="000E6395">
      <w:pPr>
        <w:spacing w:after="0" w:line="360" w:lineRule="auto"/>
        <w:ind w:right="5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1FB7">
        <w:rPr>
          <w:rFonts w:ascii="Times New Roman" w:eastAsia="Times New Roman" w:hAnsi="Times New Roman" w:cs="Times New Roman"/>
          <w:b/>
          <w:sz w:val="24"/>
          <w:szCs w:val="24"/>
        </w:rPr>
        <w:t>Integrarea 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ED</w:t>
      </w:r>
      <w:r w:rsidRPr="007A1FB7">
        <w:rPr>
          <w:rFonts w:ascii="Times New Roman" w:eastAsia="Times New Roman" w:hAnsi="Times New Roman" w:cs="Times New Roman"/>
          <w:b/>
          <w:sz w:val="24"/>
          <w:szCs w:val="24"/>
        </w:rPr>
        <w:t xml:space="preserve"> în activitatea de învățar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e:</w:t>
      </w:r>
    </w:p>
    <w:p w:rsidR="000E6395" w:rsidRPr="00E12303" w:rsidRDefault="000E6395" w:rsidP="000E6395">
      <w:p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RED mai sus va fi integrată într-o activitate de tipul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înțelegerea mesajelor orale.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Astfel, se va proceda la ascultarea documentului audio-video in trei paşi,după care se completează chestionarul.</w:t>
      </w:r>
    </w:p>
    <w:p w:rsidR="000E6395" w:rsidRPr="00B9720B" w:rsidRDefault="000E6395" w:rsidP="000E6395">
      <w:pPr>
        <w:pStyle w:val="ListParagraph"/>
        <w:numPr>
          <w:ilvl w:val="0"/>
          <w:numId w:val="11"/>
        </w:numPr>
        <w:spacing w:line="360" w:lineRule="auto"/>
        <w:ind w:right="5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Recunoaştere</w:t>
      </w:r>
    </w:p>
    <w:p w:rsidR="000E6395" w:rsidRPr="00B9720B" w:rsidRDefault="000E6395" w:rsidP="000E6395">
      <w:pPr>
        <w:pStyle w:val="ListParagraph"/>
        <w:spacing w:line="360" w:lineRule="auto"/>
        <w:ind w:left="1068" w:right="5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9720B">
        <w:rPr>
          <w:rFonts w:ascii="Times New Roman" w:eastAsia="Times New Roman" w:hAnsi="Times New Roman" w:cs="Times New Roman"/>
          <w:bCs/>
          <w:sz w:val="24"/>
          <w:szCs w:val="24"/>
        </w:rPr>
        <w:t>Cerin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ț</w:t>
      </w:r>
      <w:r w:rsidRPr="00B9720B">
        <w:rPr>
          <w:rFonts w:ascii="Times New Roman" w:eastAsia="Times New Roman" w:hAnsi="Times New Roman" w:cs="Times New Roman"/>
          <w:bCs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 descoperă si identifică personajele din dialog.</w:t>
      </w:r>
    </w:p>
    <w:p w:rsidR="000E6395" w:rsidRPr="00B9720B" w:rsidRDefault="000E6395" w:rsidP="000E6395">
      <w:pPr>
        <w:pStyle w:val="ListParagraph"/>
        <w:numPr>
          <w:ilvl w:val="0"/>
          <w:numId w:val="11"/>
        </w:numPr>
        <w:spacing w:line="360" w:lineRule="auto"/>
        <w:ind w:right="5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Prezentare</w:t>
      </w:r>
    </w:p>
    <w:p w:rsidR="000E6395" w:rsidRPr="00B9720B" w:rsidRDefault="000E6395" w:rsidP="000E6395">
      <w:pPr>
        <w:pStyle w:val="ListParagraph"/>
        <w:spacing w:line="360" w:lineRule="auto"/>
        <w:ind w:left="1068" w:right="5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9720B">
        <w:rPr>
          <w:rFonts w:ascii="Times New Roman" w:eastAsia="Times New Roman" w:hAnsi="Times New Roman" w:cs="Times New Roman"/>
          <w:bCs/>
          <w:sz w:val="24"/>
          <w:szCs w:val="24"/>
        </w:rPr>
        <w:t>Cerin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ță: Cine vorbeşte?ghiceşte pe baza replicilor cine sunt personajele si ce relaţie au.</w:t>
      </w:r>
    </w:p>
    <w:p w:rsidR="000E6395" w:rsidRPr="00B9720B" w:rsidRDefault="000E6395" w:rsidP="000E6395">
      <w:pPr>
        <w:pStyle w:val="ListParagraph"/>
        <w:numPr>
          <w:ilvl w:val="0"/>
          <w:numId w:val="11"/>
        </w:numPr>
        <w:spacing w:line="360" w:lineRule="auto"/>
        <w:ind w:right="5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Exersare</w:t>
      </w:r>
    </w:p>
    <w:p w:rsidR="000E6395" w:rsidRPr="00182469" w:rsidRDefault="000E6395" w:rsidP="000E6395">
      <w:pPr>
        <w:spacing w:after="0" w:line="36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9720B">
        <w:rPr>
          <w:rFonts w:ascii="Times New Roman" w:eastAsia="Times New Roman" w:hAnsi="Times New Roman" w:cs="Times New Roman"/>
          <w:bCs/>
          <w:sz w:val="24"/>
          <w:szCs w:val="24"/>
        </w:rPr>
        <w:t>În ac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eastă etapă, se va realiza activităti prin care elevii construiesc sau completează dialoguri simple cu ajutorul măştilor si a marionetelor</w:t>
      </w:r>
    </w:p>
    <w:sectPr w:rsidR="000E6395" w:rsidRPr="00182469" w:rsidSect="003E2CB3">
      <w:headerReference w:type="default" r:id="rId9"/>
      <w:footerReference w:type="default" r:id="rId10"/>
      <w:pgSz w:w="11906" w:h="16838"/>
      <w:pgMar w:top="734" w:right="707" w:bottom="1440" w:left="993" w:header="426" w:footer="4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55F" w:rsidRDefault="00F4355F" w:rsidP="003E2CB3">
      <w:pPr>
        <w:spacing w:after="0" w:line="240" w:lineRule="auto"/>
      </w:pPr>
      <w:r>
        <w:separator/>
      </w:r>
    </w:p>
  </w:endnote>
  <w:endnote w:type="continuationSeparator" w:id="1">
    <w:p w:rsidR="00F4355F" w:rsidRDefault="00F4355F" w:rsidP="003E2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1"/>
      <w:tblpPr w:leftFromText="180" w:rightFromText="180" w:vertAnchor="text" w:tblpY="1"/>
      <w:tblOverlap w:val="never"/>
      <w:tblW w:w="107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134"/>
      <w:gridCol w:w="7088"/>
      <w:gridCol w:w="2499"/>
    </w:tblGrid>
    <w:tr w:rsidR="00B90BD2" w:rsidRPr="00B90BD2" w:rsidTr="00403B9C">
      <w:trPr>
        <w:trHeight w:val="1361"/>
      </w:trPr>
      <w:tc>
        <w:tcPr>
          <w:tcW w:w="1134" w:type="dxa"/>
        </w:tcPr>
        <w:p w:rsidR="00B90BD2" w:rsidRPr="00B90BD2" w:rsidRDefault="00B90BD2" w:rsidP="00B90BD2">
          <w:pPr>
            <w:tabs>
              <w:tab w:val="center" w:pos="4513"/>
              <w:tab w:val="right" w:pos="9026"/>
            </w:tabs>
            <w:jc w:val="both"/>
            <w:rPr>
              <w:lang w:val="en-US"/>
            </w:rPr>
          </w:pPr>
          <w:r w:rsidRPr="00B90BD2">
            <w:rPr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-274320</wp:posOffset>
                </wp:positionH>
                <wp:positionV relativeFrom="paragraph">
                  <wp:posOffset>63500</wp:posOffset>
                </wp:positionV>
                <wp:extent cx="487680" cy="410210"/>
                <wp:effectExtent l="0" t="0" r="7620" b="8890"/>
                <wp:wrapNone/>
                <wp:docPr id="1330420339" name="Picture 6" descr="O imagine care conține siglă, simbol, Font, GraficăDescriere generată autom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 imagine care conține siglă, simbol, Font, GraficăDescriere generată autom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7680" cy="410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088" w:type="dxa"/>
          <w:vAlign w:val="center"/>
        </w:tcPr>
        <w:p w:rsidR="00B90BD2" w:rsidRPr="00B90BD2" w:rsidRDefault="00B90BD2" w:rsidP="00B90BD2">
          <w:pPr>
            <w:tabs>
              <w:tab w:val="center" w:pos="4513"/>
              <w:tab w:val="right" w:pos="9026"/>
            </w:tabs>
            <w:jc w:val="center"/>
            <w:rPr>
              <w:b/>
              <w:bCs/>
              <w:iCs/>
              <w:sz w:val="20"/>
              <w:szCs w:val="20"/>
            </w:rPr>
          </w:pPr>
          <w:r w:rsidRPr="00B90BD2">
            <w:rPr>
              <w:b/>
              <w:bCs/>
              <w:iCs/>
              <w:sz w:val="20"/>
              <w:szCs w:val="20"/>
            </w:rPr>
            <w:t>Proiect finanțat prin PNRR/2024/C15/I8 „PEDAGOGIE DIGITALĂ PENTRU CADRELE DIDACTICE DIN ÎNVĂȚĂMÂNTUL PREUNIVERSITAR”</w:t>
          </w:r>
        </w:p>
        <w:p w:rsidR="00B90BD2" w:rsidRPr="00B90BD2" w:rsidRDefault="00B90BD2" w:rsidP="00B90BD2">
          <w:pPr>
            <w:tabs>
              <w:tab w:val="center" w:pos="4513"/>
              <w:tab w:val="right" w:pos="9026"/>
            </w:tabs>
            <w:jc w:val="center"/>
            <w:rPr>
              <w:lang w:val="en-US"/>
            </w:rPr>
          </w:pPr>
          <w:r w:rsidRPr="00B90BD2">
            <w:rPr>
              <w:b/>
              <w:bCs/>
              <w:iCs/>
              <w:sz w:val="20"/>
              <w:szCs w:val="20"/>
            </w:rPr>
            <w:t xml:space="preserve">„Transformare Educațională: integrarea competențelor digitale în predarea multidisciplinară”      </w:t>
          </w:r>
          <w:r w:rsidRPr="00B90BD2">
            <w:rPr>
              <w:b/>
              <w:bCs/>
              <w:sz w:val="20"/>
              <w:szCs w:val="20"/>
            </w:rPr>
            <w:t xml:space="preserve"> Cod ID-13</w:t>
          </w:r>
        </w:p>
      </w:tc>
      <w:tc>
        <w:tcPr>
          <w:tcW w:w="2499" w:type="dxa"/>
        </w:tcPr>
        <w:p w:rsidR="00B90BD2" w:rsidRPr="00B90BD2" w:rsidRDefault="00B90BD2" w:rsidP="00B90BD2">
          <w:pPr>
            <w:tabs>
              <w:tab w:val="center" w:pos="4513"/>
              <w:tab w:val="right" w:pos="9026"/>
            </w:tabs>
            <w:jc w:val="both"/>
            <w:rPr>
              <w:lang w:val="en-US"/>
            </w:rPr>
          </w:pPr>
          <w:r w:rsidRPr="00B90BD2">
            <w:rPr>
              <w:noProof/>
              <w:lang w:val="en-US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648335</wp:posOffset>
                </wp:positionH>
                <wp:positionV relativeFrom="paragraph">
                  <wp:posOffset>131445</wp:posOffset>
                </wp:positionV>
                <wp:extent cx="714375" cy="438150"/>
                <wp:effectExtent l="0" t="0" r="9525" b="0"/>
                <wp:wrapNone/>
                <wp:docPr id="29770395" name="Picture 5" descr="O imagine care conține text, Font, captură de ecran, linieDescriere generată autom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 imagine care conține text, Font, captură de ecran, linieDescriere generată autom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B90BD2" w:rsidRPr="00B90BD2" w:rsidRDefault="00B90BD2" w:rsidP="00B90BD2">
          <w:pPr>
            <w:tabs>
              <w:tab w:val="center" w:pos="4513"/>
              <w:tab w:val="right" w:pos="9026"/>
            </w:tabs>
            <w:jc w:val="both"/>
            <w:rPr>
              <w:lang w:val="en-US"/>
            </w:rPr>
          </w:pPr>
        </w:p>
      </w:tc>
    </w:tr>
  </w:tbl>
  <w:p w:rsidR="003E2CB3" w:rsidRPr="003E2CB3" w:rsidRDefault="003E2CB3" w:rsidP="00065B3A">
    <w:pPr>
      <w:pStyle w:val="Footer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55F" w:rsidRDefault="00F4355F" w:rsidP="003E2CB3">
      <w:pPr>
        <w:spacing w:after="0" w:line="240" w:lineRule="auto"/>
      </w:pPr>
      <w:r>
        <w:separator/>
      </w:r>
    </w:p>
  </w:footnote>
  <w:footnote w:type="continuationSeparator" w:id="1">
    <w:p w:rsidR="00F4355F" w:rsidRDefault="00F4355F" w:rsidP="003E2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CB3" w:rsidRDefault="006F6EEF" w:rsidP="003E2CB3">
    <w:pPr>
      <w:spacing w:after="0"/>
      <w:rPr>
        <w:rFonts w:cstheme="minorHAnsi"/>
        <w:sz w:val="18"/>
        <w:szCs w:val="18"/>
        <w:u w:val="single"/>
      </w:rPr>
    </w:pPr>
    <w:r>
      <w:rPr>
        <w:noProof/>
        <w:lang w:val="en-US"/>
      </w:rPr>
      <w:drawing>
        <wp:inline distT="0" distB="0" distL="0" distR="0">
          <wp:extent cx="6377940" cy="632460"/>
          <wp:effectExtent l="0" t="0" r="3810" b="0"/>
          <wp:docPr id="161345656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456569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794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E7DA1"/>
    <w:multiLevelType w:val="hybridMultilevel"/>
    <w:tmpl w:val="DB3C2806"/>
    <w:lvl w:ilvl="0" w:tplc="DBE45F6E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E02BF"/>
    <w:multiLevelType w:val="hybridMultilevel"/>
    <w:tmpl w:val="6A48CC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E6239"/>
    <w:multiLevelType w:val="hybridMultilevel"/>
    <w:tmpl w:val="C28C11F0"/>
    <w:lvl w:ilvl="0" w:tplc="8124D9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7AA4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26F27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084D9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DA4C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623F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282E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BE82B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B89F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5548DD"/>
    <w:multiLevelType w:val="hybridMultilevel"/>
    <w:tmpl w:val="C312319C"/>
    <w:lvl w:ilvl="0" w:tplc="D9B6C1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75E6C5F"/>
    <w:multiLevelType w:val="hybridMultilevel"/>
    <w:tmpl w:val="8366587C"/>
    <w:lvl w:ilvl="0" w:tplc="1AA2FD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385C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E69D4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E6099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58B96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B27DB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F82D8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6871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E445F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DA78C1"/>
    <w:multiLevelType w:val="hybridMultilevel"/>
    <w:tmpl w:val="CED2F022"/>
    <w:lvl w:ilvl="0" w:tplc="F3EC3C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DEBD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08E6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EACD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7637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48D9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40E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185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702C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495DEB"/>
    <w:multiLevelType w:val="hybridMultilevel"/>
    <w:tmpl w:val="A0D0ED02"/>
    <w:lvl w:ilvl="0" w:tplc="1C24F16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E922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5AD34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A4511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68025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36719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A496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E8117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7CCE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F415C05"/>
    <w:multiLevelType w:val="hybridMultilevel"/>
    <w:tmpl w:val="E45678E2"/>
    <w:lvl w:ilvl="0" w:tplc="D79AB27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889FA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AAD17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5224B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FAA89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CA065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CCAD8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4A08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FEED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48D0F80"/>
    <w:multiLevelType w:val="hybridMultilevel"/>
    <w:tmpl w:val="86F0296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3254DF"/>
    <w:multiLevelType w:val="hybridMultilevel"/>
    <w:tmpl w:val="E5A47A9C"/>
    <w:lvl w:ilvl="0" w:tplc="464894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8A7F8E"/>
    <w:multiLevelType w:val="hybridMultilevel"/>
    <w:tmpl w:val="94F86FAE"/>
    <w:lvl w:ilvl="0" w:tplc="D5A84A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1AB0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FE768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6C72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0417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AC4D6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C031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86EA8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80157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0"/>
  </w:num>
  <w:num w:numId="5">
    <w:abstractNumId w:val="6"/>
  </w:num>
  <w:num w:numId="6">
    <w:abstractNumId w:val="2"/>
  </w:num>
  <w:num w:numId="7">
    <w:abstractNumId w:val="8"/>
  </w:num>
  <w:num w:numId="8">
    <w:abstractNumId w:val="0"/>
  </w:num>
  <w:num w:numId="9">
    <w:abstractNumId w:val="1"/>
  </w:num>
  <w:num w:numId="10">
    <w:abstractNumId w:val="9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3E2CB3"/>
    <w:rsid w:val="00065B3A"/>
    <w:rsid w:val="00070007"/>
    <w:rsid w:val="00083469"/>
    <w:rsid w:val="000A0CCF"/>
    <w:rsid w:val="000E6395"/>
    <w:rsid w:val="000E795D"/>
    <w:rsid w:val="000F7F5F"/>
    <w:rsid w:val="001161FA"/>
    <w:rsid w:val="00130BBE"/>
    <w:rsid w:val="00162CC6"/>
    <w:rsid w:val="00170E5F"/>
    <w:rsid w:val="00182469"/>
    <w:rsid w:val="00223097"/>
    <w:rsid w:val="00237551"/>
    <w:rsid w:val="002A7BCE"/>
    <w:rsid w:val="0031553F"/>
    <w:rsid w:val="00342896"/>
    <w:rsid w:val="00354766"/>
    <w:rsid w:val="003E2CB3"/>
    <w:rsid w:val="003F653B"/>
    <w:rsid w:val="00402278"/>
    <w:rsid w:val="0041117A"/>
    <w:rsid w:val="00442F42"/>
    <w:rsid w:val="00471FA7"/>
    <w:rsid w:val="004B01C9"/>
    <w:rsid w:val="00537E6E"/>
    <w:rsid w:val="0055595B"/>
    <w:rsid w:val="005613D3"/>
    <w:rsid w:val="005F7A8D"/>
    <w:rsid w:val="00600D9E"/>
    <w:rsid w:val="00663A8A"/>
    <w:rsid w:val="006F6EEF"/>
    <w:rsid w:val="00720E39"/>
    <w:rsid w:val="007D46B5"/>
    <w:rsid w:val="007E6A8A"/>
    <w:rsid w:val="00835306"/>
    <w:rsid w:val="008510B4"/>
    <w:rsid w:val="008772AB"/>
    <w:rsid w:val="008937E4"/>
    <w:rsid w:val="00893872"/>
    <w:rsid w:val="009451A0"/>
    <w:rsid w:val="009B54A9"/>
    <w:rsid w:val="009E0609"/>
    <w:rsid w:val="009E2405"/>
    <w:rsid w:val="009F5513"/>
    <w:rsid w:val="00A26DC6"/>
    <w:rsid w:val="00B25077"/>
    <w:rsid w:val="00B56F13"/>
    <w:rsid w:val="00B7690E"/>
    <w:rsid w:val="00B90BD2"/>
    <w:rsid w:val="00B959BD"/>
    <w:rsid w:val="00BD2F67"/>
    <w:rsid w:val="00CF7739"/>
    <w:rsid w:val="00D01260"/>
    <w:rsid w:val="00D536B6"/>
    <w:rsid w:val="00D75534"/>
    <w:rsid w:val="00DF2A42"/>
    <w:rsid w:val="00E30B58"/>
    <w:rsid w:val="00E36EC8"/>
    <w:rsid w:val="00F4355F"/>
    <w:rsid w:val="00F53CAE"/>
    <w:rsid w:val="00F5436A"/>
    <w:rsid w:val="00FA4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469"/>
  </w:style>
  <w:style w:type="paragraph" w:styleId="Heading1">
    <w:name w:val="heading 1"/>
    <w:basedOn w:val="Normal"/>
    <w:next w:val="Normal"/>
    <w:link w:val="Heading1Char"/>
    <w:uiPriority w:val="9"/>
    <w:qFormat/>
    <w:rsid w:val="004022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2C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CB3"/>
  </w:style>
  <w:style w:type="paragraph" w:styleId="Footer">
    <w:name w:val="footer"/>
    <w:basedOn w:val="Normal"/>
    <w:link w:val="FooterChar"/>
    <w:uiPriority w:val="99"/>
    <w:unhideWhenUsed/>
    <w:rsid w:val="003E2C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CB3"/>
  </w:style>
  <w:style w:type="paragraph" w:styleId="BalloonText">
    <w:name w:val="Balloon Text"/>
    <w:basedOn w:val="Normal"/>
    <w:link w:val="BalloonTextChar"/>
    <w:uiPriority w:val="99"/>
    <w:semiHidden/>
    <w:unhideWhenUsed/>
    <w:rsid w:val="003E2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CB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022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402278"/>
    <w:pPr>
      <w:outlineLvl w:val="9"/>
    </w:pPr>
  </w:style>
  <w:style w:type="paragraph" w:styleId="ListParagraph">
    <w:name w:val="List Paragraph"/>
    <w:basedOn w:val="Normal"/>
    <w:uiPriority w:val="34"/>
    <w:qFormat/>
    <w:rsid w:val="00DF2A42"/>
    <w:pPr>
      <w:ind w:left="720"/>
      <w:contextualSpacing/>
    </w:pPr>
  </w:style>
  <w:style w:type="table" w:styleId="TableGrid">
    <w:name w:val="Table Grid"/>
    <w:basedOn w:val="TableNormal"/>
    <w:uiPriority w:val="59"/>
    <w:rsid w:val="007D4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B90BD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451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5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5372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0176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55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486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5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3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425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38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77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07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AvAiVMZfYeI1fcm1IlxOo6T0vEm5iR_pqMsifWhnnFE/ed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CBA6F90D-8840-40F9-B3AB-14F9FD961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Ibolya</cp:lastModifiedBy>
  <cp:revision>4</cp:revision>
  <dcterms:created xsi:type="dcterms:W3CDTF">2025-12-06T08:31:00Z</dcterms:created>
  <dcterms:modified xsi:type="dcterms:W3CDTF">2025-12-28T08:19:00Z</dcterms:modified>
</cp:coreProperties>
</file>